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FD" w:rsidRPr="00D337FD" w:rsidRDefault="00D337FD" w:rsidP="00D337FD">
      <w:pPr>
        <w:spacing w:after="374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9"/>
          <w:szCs w:val="39"/>
          <w:lang w:eastAsia="tr-TR"/>
        </w:rPr>
      </w:pPr>
      <w:r w:rsidRPr="00D337FD">
        <w:rPr>
          <w:rFonts w:ascii="Arial" w:eastAsia="Times New Roman" w:hAnsi="Arial" w:cs="Arial"/>
          <w:b/>
          <w:bCs/>
          <w:color w:val="12517B"/>
          <w:kern w:val="36"/>
          <w:sz w:val="39"/>
          <w:szCs w:val="39"/>
          <w:lang w:eastAsia="tr-TR"/>
        </w:rPr>
        <w:t>Proje hakkında</w:t>
      </w:r>
    </w:p>
    <w:p w:rsidR="00D337FD" w:rsidRPr="00D337FD" w:rsidRDefault="00D337FD" w:rsidP="00D337FD">
      <w:pPr>
        <w:spacing w:after="0" w:line="393" w:lineRule="atLeast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D337FD">
        <w:rPr>
          <w:rFonts w:ascii="Arial" w:eastAsia="Times New Roman" w:hAnsi="Arial" w:cs="Arial"/>
          <w:sz w:val="24"/>
          <w:szCs w:val="24"/>
          <w:lang w:eastAsia="tr-TR"/>
        </w:rPr>
        <w:t>Bir Düşün Bir Oyna projesi, Bodrum’da akıl oyunlarının ve proje faaliyetlerinin yaygınlaştırılması için kurulmuştur. Projeyle ulaşılmak istenen ana hedef; akıl oyunlarının mümkün olduğunca çok kişiye ulaştırılmasıdır. Projemiz kasım ayında başlayacak olup, haziran ayında sona erecektir.</w:t>
      </w:r>
    </w:p>
    <w:p w:rsidR="00D337FD" w:rsidRDefault="00D337FD" w:rsidP="00D337FD">
      <w:pPr>
        <w:shd w:val="clear" w:color="auto" w:fill="FFFFFF"/>
        <w:spacing w:after="0" w:line="374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D337FD" w:rsidRPr="00D337FD" w:rsidRDefault="00D337FD" w:rsidP="00D337FD">
      <w:pPr>
        <w:shd w:val="clear" w:color="auto" w:fill="FFFFFF"/>
        <w:spacing w:after="0" w:line="374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D337FD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HEDEFLER</w:t>
      </w:r>
    </w:p>
    <w:p w:rsidR="00D337FD" w:rsidRPr="00D337FD" w:rsidRDefault="00D337FD" w:rsidP="00D337FD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1- Öğrencilerin akıl oyunlarını tanımalarını/yaygınlaştırmalarını sağlamak,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2- Öğrencilerin ilçe içindeki diğer okullardaki öğrencilerle iş birliği yapmalarını sağlamak,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3- Öğrencilerin stratejik düşünmelerine katkıda bulunmak,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4- Öğrencilerin eğlenerek öğrenmelerini sağlamak,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5- Öğrencilerin dikkat ve koordinasyon becerilerini geliştirmek,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6- Teknolojinin aktif şekilde kullanımını sağlamak,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7- Öğrencilerin kendilerini ifade etmelerini sağlamak,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8- Öğrenci-veli-öğretmen ve ilgili kuruluşlarla iş birliğini geliştirmek.</w:t>
      </w:r>
      <w:proofErr w:type="gramEnd"/>
    </w:p>
    <w:p w:rsidR="00D337FD" w:rsidRDefault="00D337FD" w:rsidP="00D337FD">
      <w:pPr>
        <w:shd w:val="clear" w:color="auto" w:fill="FFFFFF"/>
        <w:spacing w:after="0" w:line="374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D337FD" w:rsidRPr="00D337FD" w:rsidRDefault="00D337FD" w:rsidP="00D337FD">
      <w:pPr>
        <w:shd w:val="clear" w:color="auto" w:fill="FFFFFF"/>
        <w:spacing w:after="0" w:line="374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D337FD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ÇALIŞMA SÜRECI</w:t>
      </w:r>
    </w:p>
    <w:p w:rsidR="00D337FD" w:rsidRPr="00D337FD" w:rsidRDefault="00D337FD" w:rsidP="00D337FD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KASIM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Projenin oluşturulması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Ortakların belirlenmesi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İletişim grupları oluşturulması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Okul ve şehir tanıtımı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-Proje web sitesinin oluşturulması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-Proje başlangıcı-ön anket.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ARALIK-MAYIS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-Proje </w:t>
      </w:r>
      <w:proofErr w:type="gramStart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logo</w:t>
      </w:r>
      <w:proofErr w:type="gramEnd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poster çalışmaları, logo oylaması.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-Her ay 1 akıl oyunu oynatılması.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-Aylık olarak okul içi akıl oyunları turnuvalarının düzenlenmesi.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-İlçe geneli ortak okulları kapsayan 2 genel turnuva düzenlenmesi.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-Okullar arası kaynaşma etkinliği (Piknik, kahvaltı vb.)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-Akıl oyunlarının yaygınlaştırılması için çalışmalarda bulunulması (Okul paydaşlarının oyunlara </w:t>
      </w:r>
      <w:proofErr w:type="gramStart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dahil</w:t>
      </w:r>
      <w:proofErr w:type="gramEnd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edilmesi)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-Projeyle ilgili basında haber paylaşılması.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proofErr w:type="gramStart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-Proje sonu sergi düzenlenmesi.</w:t>
      </w:r>
      <w:proofErr w:type="gramEnd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- Web </w:t>
      </w:r>
      <w:proofErr w:type="gramStart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2.0</w:t>
      </w:r>
      <w:proofErr w:type="gramEnd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araçlarının tanıtımının yapılması ve projede aktif olarak kullanılması.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-Ortak ürünler oluşturulması.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-Proje sonu değerlendirme anketi.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proofErr w:type="gramStart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HAZİRAN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-Proje kapanışı.</w:t>
      </w:r>
      <w:proofErr w:type="gramEnd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proofErr w:type="gramStart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-Kalite Etiketi Başvurusu.</w:t>
      </w:r>
      <w:proofErr w:type="gramEnd"/>
    </w:p>
    <w:p w:rsidR="00D337FD" w:rsidRDefault="00D337FD" w:rsidP="00D337FD">
      <w:pPr>
        <w:shd w:val="clear" w:color="auto" w:fill="FFFFFF"/>
        <w:spacing w:after="0" w:line="374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D337FD" w:rsidRPr="00D337FD" w:rsidRDefault="00D337FD" w:rsidP="00D337FD">
      <w:pPr>
        <w:shd w:val="clear" w:color="auto" w:fill="FFFFFF"/>
        <w:spacing w:after="0" w:line="374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D337FD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BEKLENEN SONUÇLAR</w:t>
      </w:r>
    </w:p>
    <w:p w:rsidR="00D337FD" w:rsidRPr="00D337FD" w:rsidRDefault="00D337FD" w:rsidP="00D337FD">
      <w:pPr>
        <w:shd w:val="clear" w:color="auto" w:fill="FFFFFF"/>
        <w:spacing w:line="39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1- Öğrenciler yeteneklerinin farkına varacaklardır.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2- Öğrencilerin yaratıcı düşünme yetileri gelişecektir.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3- Öğrenciler farklı stratejiler geliştirmiş olacaklardır.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4- İlçedeki diğer okullardaki öğrenciler ve öğretmenlerle kaynaşma fırsatı bulunacaktır.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5- Okul içi ve okullar arası turnuvalar sayesinde öğrenciler turnuva deneyimi kazanacaktır.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6- Öğrenciler kendilerini ve okullarını temsil etme fırsatı bulacaktır.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7- Proje </w:t>
      </w:r>
      <w:proofErr w:type="gramStart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dahilindeki</w:t>
      </w:r>
      <w:proofErr w:type="gramEnd"/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okullar ortak ürünler meydana getirmiş olacaktır.</w:t>
      </w:r>
      <w:r w:rsidRPr="00D337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8- Öğrenciler teknoloji araçlarını kullanarak farklı alanlarda tecrübe kazanmış olacaktır.</w:t>
      </w:r>
    </w:p>
    <w:p w:rsidR="003D1DC9" w:rsidRDefault="003D1DC9" w:rsidP="006D03DA">
      <w:pPr>
        <w:jc w:val="both"/>
      </w:pPr>
    </w:p>
    <w:p w:rsidR="006D03DA" w:rsidRDefault="006D03DA" w:rsidP="006D03DA">
      <w:pPr>
        <w:jc w:val="both"/>
      </w:pPr>
      <w:r>
        <w:t>Projemizin linki:</w:t>
      </w:r>
    </w:p>
    <w:p w:rsidR="006D03DA" w:rsidRDefault="00D337FD" w:rsidP="006D03DA">
      <w:pPr>
        <w:jc w:val="both"/>
      </w:pPr>
      <w:hyperlink r:id="rId4" w:history="1">
        <w:r>
          <w:rPr>
            <w:rStyle w:val="Kpr"/>
          </w:rPr>
          <w:t>https://live.etwinning.net/projects/project/180253</w:t>
        </w:r>
      </w:hyperlink>
    </w:p>
    <w:p w:rsidR="006D03DA" w:rsidRDefault="006D03DA" w:rsidP="00D337FD">
      <w:pPr>
        <w:jc w:val="both"/>
      </w:pPr>
    </w:p>
    <w:p w:rsidR="006D03DA" w:rsidRDefault="00D337FD" w:rsidP="006D03DA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3810000" cy="3810000"/>
            <wp:effectExtent l="19050" t="0" r="0" b="0"/>
            <wp:docPr id="2" name="1 Resim" descr="bc1d89dc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1d89dc_5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978400" cy="5080000"/>
            <wp:effectExtent l="19050" t="0" r="0" b="0"/>
            <wp:docPr id="4" name="3 Resim" descr="bc102a26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102a264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3905885"/>
            <wp:effectExtent l="19050" t="0" r="0" b="0"/>
            <wp:docPr id="5" name="4 Resim" descr="bfc179c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179ca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3DA" w:rsidSect="003D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03DA"/>
    <w:rsid w:val="003D1DC9"/>
    <w:rsid w:val="006D03DA"/>
    <w:rsid w:val="00C26E67"/>
    <w:rsid w:val="00D3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C9"/>
  </w:style>
  <w:style w:type="paragraph" w:styleId="Balk1">
    <w:name w:val="heading 1"/>
    <w:basedOn w:val="Normal"/>
    <w:link w:val="Balk1Char"/>
    <w:uiPriority w:val="9"/>
    <w:qFormat/>
    <w:rsid w:val="006D0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03D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D03D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321">
          <w:marLeft w:val="0"/>
          <w:marRight w:val="0"/>
          <w:marTop w:val="0"/>
          <w:marBottom w:val="374"/>
          <w:divBdr>
            <w:top w:val="single" w:sz="8" w:space="31" w:color="C4D5E2"/>
            <w:left w:val="single" w:sz="8" w:space="31" w:color="C4D5E2"/>
            <w:bottom w:val="single" w:sz="8" w:space="31" w:color="C4D5E2"/>
            <w:right w:val="single" w:sz="8" w:space="31" w:color="C4D5E2"/>
          </w:divBdr>
          <w:divsChild>
            <w:div w:id="12683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365">
          <w:marLeft w:val="0"/>
          <w:marRight w:val="0"/>
          <w:marTop w:val="0"/>
          <w:marBottom w:val="374"/>
          <w:divBdr>
            <w:top w:val="single" w:sz="8" w:space="31" w:color="C4D5E2"/>
            <w:left w:val="single" w:sz="8" w:space="31" w:color="C4D5E2"/>
            <w:bottom w:val="single" w:sz="8" w:space="31" w:color="C4D5E2"/>
            <w:right w:val="single" w:sz="8" w:space="31" w:color="C4D5E2"/>
          </w:divBdr>
          <w:divsChild>
            <w:div w:id="1183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live.etwinning.net/projects/project/1802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Ecrin</dc:creator>
  <cp:lastModifiedBy>Ecrin</cp:lastModifiedBy>
  <cp:revision>2</cp:revision>
  <dcterms:created xsi:type="dcterms:W3CDTF">2019-12-25T16:30:00Z</dcterms:created>
  <dcterms:modified xsi:type="dcterms:W3CDTF">2019-12-25T16:30:00Z</dcterms:modified>
</cp:coreProperties>
</file>