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DA" w:rsidRPr="006D03DA" w:rsidRDefault="006D03DA" w:rsidP="006D03DA">
      <w:pPr>
        <w:spacing w:after="374" w:line="240" w:lineRule="atLeast"/>
        <w:jc w:val="both"/>
        <w:textAlignment w:val="baseline"/>
        <w:outlineLvl w:val="0"/>
        <w:rPr>
          <w:rFonts w:ascii="Arial" w:eastAsia="Times New Roman" w:hAnsi="Arial" w:cs="Arial"/>
          <w:b/>
          <w:bCs/>
          <w:color w:val="12517B"/>
          <w:kern w:val="36"/>
          <w:sz w:val="39"/>
          <w:szCs w:val="39"/>
          <w:lang w:eastAsia="tr-TR"/>
        </w:rPr>
      </w:pPr>
      <w:r w:rsidRPr="006D03DA">
        <w:rPr>
          <w:rFonts w:ascii="Arial" w:eastAsia="Times New Roman" w:hAnsi="Arial" w:cs="Arial"/>
          <w:b/>
          <w:bCs/>
          <w:color w:val="12517B"/>
          <w:kern w:val="36"/>
          <w:sz w:val="39"/>
          <w:szCs w:val="39"/>
          <w:lang w:eastAsia="tr-TR"/>
        </w:rPr>
        <w:t>Proje hakkında</w:t>
      </w:r>
    </w:p>
    <w:p w:rsidR="006D03DA" w:rsidRPr="006D03DA" w:rsidRDefault="006D03DA" w:rsidP="006D03DA">
      <w:pPr>
        <w:spacing w:after="0" w:line="393" w:lineRule="atLeast"/>
        <w:jc w:val="both"/>
        <w:textAlignment w:val="baseline"/>
        <w:rPr>
          <w:rFonts w:ascii="Arial" w:eastAsia="Times New Roman" w:hAnsi="Arial" w:cs="Arial"/>
          <w:sz w:val="24"/>
          <w:szCs w:val="24"/>
          <w:lang w:eastAsia="tr-TR"/>
        </w:rPr>
      </w:pPr>
      <w:r w:rsidRPr="006D03DA">
        <w:rPr>
          <w:rFonts w:ascii="Arial" w:eastAsia="Times New Roman" w:hAnsi="Arial" w:cs="Arial"/>
          <w:sz w:val="24"/>
          <w:szCs w:val="24"/>
          <w:lang w:eastAsia="tr-TR"/>
        </w:rPr>
        <w:t>"</w:t>
      </w:r>
      <w:proofErr w:type="gramStart"/>
      <w:r w:rsidRPr="006D03DA">
        <w:rPr>
          <w:rFonts w:ascii="Arial" w:eastAsia="Times New Roman" w:hAnsi="Arial" w:cs="Arial"/>
          <w:sz w:val="24"/>
          <w:szCs w:val="24"/>
          <w:lang w:eastAsia="tr-TR"/>
        </w:rPr>
        <w:t>Haydi</w:t>
      </w:r>
      <w:proofErr w:type="gramEnd"/>
      <w:r w:rsidRPr="006D03DA">
        <w:rPr>
          <w:rFonts w:ascii="Arial" w:eastAsia="Times New Roman" w:hAnsi="Arial" w:cs="Arial"/>
          <w:sz w:val="24"/>
          <w:szCs w:val="24"/>
          <w:lang w:eastAsia="tr-TR"/>
        </w:rPr>
        <w:t xml:space="preserve"> sen de oyna..." bir sosyal sorumluluk projesidir. Proje kapsamında ortak okullar imkanları </w:t>
      </w:r>
      <w:proofErr w:type="gramStart"/>
      <w:r w:rsidRPr="006D03DA">
        <w:rPr>
          <w:rFonts w:ascii="Arial" w:eastAsia="Times New Roman" w:hAnsi="Arial" w:cs="Arial"/>
          <w:sz w:val="24"/>
          <w:szCs w:val="24"/>
          <w:lang w:eastAsia="tr-TR"/>
        </w:rPr>
        <w:t>dahilinde</w:t>
      </w:r>
      <w:proofErr w:type="gramEnd"/>
      <w:r w:rsidRPr="006D03DA">
        <w:rPr>
          <w:rFonts w:ascii="Arial" w:eastAsia="Times New Roman" w:hAnsi="Arial" w:cs="Arial"/>
          <w:sz w:val="24"/>
          <w:szCs w:val="24"/>
          <w:lang w:eastAsia="tr-TR"/>
        </w:rPr>
        <w:t xml:space="preserve"> bir adet oyuncak kumbarası oluşturarak çocukların getirecekleri oyuncakları biriktireceklerdir. Kumbara dolduğunda kendilerinin belirleyecekleri ihtiyaç sahibi bir okulun öğrencilerine oyuncakları ulaştıracaklardır. Proje ilk olarak Eskişehir Adalet İlkokulunda başlatılacaktır. Daha sonra ülkemizdeki okullardan projeye katılmak isteyen her ilden bir okul ortak olarak </w:t>
      </w:r>
      <w:proofErr w:type="gramStart"/>
      <w:r w:rsidRPr="006D03DA">
        <w:rPr>
          <w:rFonts w:ascii="Arial" w:eastAsia="Times New Roman" w:hAnsi="Arial" w:cs="Arial"/>
          <w:sz w:val="24"/>
          <w:szCs w:val="24"/>
          <w:lang w:eastAsia="tr-TR"/>
        </w:rPr>
        <w:t>dahil</w:t>
      </w:r>
      <w:proofErr w:type="gramEnd"/>
      <w:r w:rsidRPr="006D03DA">
        <w:rPr>
          <w:rFonts w:ascii="Arial" w:eastAsia="Times New Roman" w:hAnsi="Arial" w:cs="Arial"/>
          <w:sz w:val="24"/>
          <w:szCs w:val="24"/>
          <w:lang w:eastAsia="tr-TR"/>
        </w:rPr>
        <w:t xml:space="preserve"> edilecektir. Projemizin bu katılımlarla ulusal çapta bir etki oluşturması beklenmektedir. Projemizle çocuklarımız paylaşmanın güzelliğini tatmış </w:t>
      </w:r>
      <w:proofErr w:type="gramStart"/>
      <w:r w:rsidRPr="006D03DA">
        <w:rPr>
          <w:rFonts w:ascii="Arial" w:eastAsia="Times New Roman" w:hAnsi="Arial" w:cs="Arial"/>
          <w:sz w:val="24"/>
          <w:szCs w:val="24"/>
          <w:lang w:eastAsia="tr-TR"/>
        </w:rPr>
        <w:t>olacaklardır.Belki</w:t>
      </w:r>
      <w:proofErr w:type="gramEnd"/>
      <w:r w:rsidRPr="006D03DA">
        <w:rPr>
          <w:rFonts w:ascii="Arial" w:eastAsia="Times New Roman" w:hAnsi="Arial" w:cs="Arial"/>
          <w:sz w:val="24"/>
          <w:szCs w:val="24"/>
          <w:lang w:eastAsia="tr-TR"/>
        </w:rPr>
        <w:t xml:space="preserve"> de hayatlarında hiç oyuncağı olmamış kardeşlerine yardım etmenin mutluluğunu yaşayacaklardır.</w:t>
      </w:r>
    </w:p>
    <w:p w:rsidR="006D03DA" w:rsidRPr="006D03DA" w:rsidRDefault="006D03DA" w:rsidP="006D03DA">
      <w:pPr>
        <w:shd w:val="clear" w:color="auto" w:fill="FFFFFF"/>
        <w:spacing w:after="0" w:line="374" w:lineRule="atLeast"/>
        <w:jc w:val="both"/>
        <w:textAlignment w:val="center"/>
        <w:outlineLvl w:val="0"/>
        <w:rPr>
          <w:rFonts w:ascii="Arial" w:eastAsia="Times New Roman" w:hAnsi="Arial" w:cs="Arial"/>
          <w:b/>
          <w:bCs/>
          <w:caps/>
          <w:color w:val="12517B"/>
          <w:spacing w:val="24"/>
          <w:kern w:val="36"/>
          <w:sz w:val="24"/>
          <w:szCs w:val="24"/>
          <w:lang w:eastAsia="tr-TR"/>
        </w:rPr>
      </w:pPr>
      <w:r w:rsidRPr="006D03DA">
        <w:rPr>
          <w:rFonts w:ascii="Arial" w:eastAsia="Times New Roman" w:hAnsi="Arial" w:cs="Arial"/>
          <w:b/>
          <w:bCs/>
          <w:caps/>
          <w:color w:val="12517B"/>
          <w:spacing w:val="24"/>
          <w:kern w:val="36"/>
          <w:sz w:val="24"/>
          <w:szCs w:val="24"/>
          <w:lang w:eastAsia="tr-TR"/>
        </w:rPr>
        <w:t>HEDEFLER</w:t>
      </w:r>
    </w:p>
    <w:p w:rsidR="006D03DA" w:rsidRP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Çocukların oyun oynama hakkı dünya çocuk hakları sözleşmesi</w:t>
      </w:r>
      <w:r>
        <w:rPr>
          <w:rFonts w:ascii="Arial" w:eastAsia="Times New Roman" w:hAnsi="Arial" w:cs="Arial"/>
          <w:color w:val="000000"/>
          <w:sz w:val="24"/>
          <w:szCs w:val="24"/>
          <w:lang w:eastAsia="tr-TR"/>
        </w:rPr>
        <w:t xml:space="preserve"> ile güvence altına alınmıştır. </w:t>
      </w:r>
      <w:r w:rsidRPr="006D03DA">
        <w:rPr>
          <w:rFonts w:ascii="Arial" w:eastAsia="Times New Roman" w:hAnsi="Arial" w:cs="Arial"/>
          <w:color w:val="000000"/>
          <w:sz w:val="24"/>
          <w:szCs w:val="24"/>
          <w:lang w:eastAsia="tr-TR"/>
        </w:rPr>
        <w:t>Oyun oynamak çocuklar</w:t>
      </w:r>
      <w:r>
        <w:rPr>
          <w:rFonts w:ascii="Arial" w:eastAsia="Times New Roman" w:hAnsi="Arial" w:cs="Arial"/>
          <w:color w:val="000000"/>
          <w:sz w:val="24"/>
          <w:szCs w:val="24"/>
          <w:lang w:eastAsia="tr-TR"/>
        </w:rPr>
        <w:t xml:space="preserve"> için vazgeçilmez bir eylemdir. </w:t>
      </w:r>
      <w:r w:rsidRPr="006D03DA">
        <w:rPr>
          <w:rFonts w:ascii="Arial" w:eastAsia="Times New Roman" w:hAnsi="Arial" w:cs="Arial"/>
          <w:color w:val="000000"/>
          <w:sz w:val="24"/>
          <w:szCs w:val="24"/>
          <w:lang w:eastAsia="tr-TR"/>
        </w:rPr>
        <w:t>Projeye katılan öğrenciler kumbarada biriktirdikleri oyuncakları ihtiyaç sahibi bir okuldaki tanımadıkları arkadaşlarına gönderec</w:t>
      </w:r>
      <w:r>
        <w:rPr>
          <w:rFonts w:ascii="Arial" w:eastAsia="Times New Roman" w:hAnsi="Arial" w:cs="Arial"/>
          <w:color w:val="000000"/>
          <w:sz w:val="24"/>
          <w:szCs w:val="24"/>
          <w:lang w:eastAsia="tr-TR"/>
        </w:rPr>
        <w:t xml:space="preserve">eklerdir. </w:t>
      </w:r>
      <w:r w:rsidRPr="006D03DA">
        <w:rPr>
          <w:rFonts w:ascii="Arial" w:eastAsia="Times New Roman" w:hAnsi="Arial" w:cs="Arial"/>
          <w:color w:val="000000"/>
          <w:sz w:val="24"/>
          <w:szCs w:val="24"/>
          <w:lang w:eastAsia="tr-TR"/>
        </w:rPr>
        <w:t xml:space="preserve">Böylece öğrencilerimize yardımseverlik, </w:t>
      </w:r>
      <w:proofErr w:type="gramStart"/>
      <w:r w:rsidRPr="006D03DA">
        <w:rPr>
          <w:rFonts w:ascii="Arial" w:eastAsia="Times New Roman" w:hAnsi="Arial" w:cs="Arial"/>
          <w:color w:val="000000"/>
          <w:sz w:val="24"/>
          <w:szCs w:val="24"/>
          <w:lang w:eastAsia="tr-TR"/>
        </w:rPr>
        <w:t>paylaşma , dayanışma</w:t>
      </w:r>
      <w:proofErr w:type="gramEnd"/>
      <w:r w:rsidRPr="006D03DA">
        <w:rPr>
          <w:rFonts w:ascii="Arial" w:eastAsia="Times New Roman" w:hAnsi="Arial" w:cs="Arial"/>
          <w:color w:val="000000"/>
          <w:sz w:val="24"/>
          <w:szCs w:val="24"/>
          <w:lang w:eastAsia="tr-TR"/>
        </w:rPr>
        <w:t xml:space="preserve"> değerlerinin kazandırılması ve empati duygularinin gelistirilmesi hedeflenmektedir.</w:t>
      </w:r>
    </w:p>
    <w:p w:rsidR="006D03DA" w:rsidRPr="006D03DA" w:rsidRDefault="006D03DA" w:rsidP="006D03DA">
      <w:pPr>
        <w:shd w:val="clear" w:color="auto" w:fill="FFFFFF"/>
        <w:spacing w:after="0" w:line="374" w:lineRule="atLeast"/>
        <w:jc w:val="both"/>
        <w:textAlignment w:val="center"/>
        <w:outlineLvl w:val="0"/>
        <w:rPr>
          <w:rFonts w:ascii="Arial" w:eastAsia="Times New Roman" w:hAnsi="Arial" w:cs="Arial"/>
          <w:b/>
          <w:bCs/>
          <w:caps/>
          <w:color w:val="12517B"/>
          <w:spacing w:val="24"/>
          <w:kern w:val="36"/>
          <w:sz w:val="24"/>
          <w:szCs w:val="24"/>
          <w:lang w:eastAsia="tr-TR"/>
        </w:rPr>
      </w:pPr>
      <w:r w:rsidRPr="006D03DA">
        <w:rPr>
          <w:rFonts w:ascii="Arial" w:eastAsia="Times New Roman" w:hAnsi="Arial" w:cs="Arial"/>
          <w:b/>
          <w:bCs/>
          <w:caps/>
          <w:color w:val="12517B"/>
          <w:spacing w:val="24"/>
          <w:kern w:val="36"/>
          <w:sz w:val="24"/>
          <w:szCs w:val="24"/>
          <w:lang w:eastAsia="tr-TR"/>
        </w:rPr>
        <w:t>ÇALIŞMA SÜRECI</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Projemiz ilk olarak bir oyuncak kumbarasının Eskişehir Adalet İlkokulunda kurulması ile başlayacak ve sonrasında katılan ortak okullarla güçlenerek devam edecektir. Bu süreç 2018 Kasım ayının ilk haftası başlatılacak ve 23 Nisan Ulusal Egemenlik ve Çocuk Bayramı</w:t>
      </w:r>
      <w:r>
        <w:rPr>
          <w:rFonts w:ascii="Arial" w:eastAsia="Times New Roman" w:hAnsi="Arial" w:cs="Arial"/>
          <w:color w:val="000000"/>
          <w:sz w:val="24"/>
          <w:szCs w:val="24"/>
          <w:lang w:eastAsia="tr-TR"/>
        </w:rPr>
        <w:t xml:space="preserve"> haftasında sonlandırılacaktır.</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Projemizin Çalışma Takvimi aşağıdaki şekilde ola</w:t>
      </w:r>
      <w:r>
        <w:rPr>
          <w:rFonts w:ascii="Arial" w:eastAsia="Times New Roman" w:hAnsi="Arial" w:cs="Arial"/>
          <w:color w:val="000000"/>
          <w:sz w:val="24"/>
          <w:szCs w:val="24"/>
          <w:lang w:eastAsia="tr-TR"/>
        </w:rPr>
        <w:t>caktır:</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Kasım</w:t>
      </w:r>
      <w:r w:rsidRPr="006D03DA">
        <w:rPr>
          <w:rFonts w:ascii="Arial" w:eastAsia="Times New Roman" w:hAnsi="Arial" w:cs="Arial"/>
          <w:color w:val="000000"/>
          <w:sz w:val="24"/>
          <w:szCs w:val="24"/>
          <w:lang w:eastAsia="tr-TR"/>
        </w:rPr>
        <w:br/>
        <w:t>•</w:t>
      </w:r>
      <w:r>
        <w:rPr>
          <w:rFonts w:ascii="Arial" w:eastAsia="Times New Roman" w:hAnsi="Arial" w:cs="Arial"/>
          <w:color w:val="000000"/>
          <w:sz w:val="24"/>
          <w:szCs w:val="24"/>
          <w:lang w:eastAsia="tr-TR"/>
        </w:rPr>
        <w:t>Oyuncak kumbarasının kurulması.</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proofErr w:type="gramStart"/>
      <w:r w:rsidRPr="006D03DA">
        <w:rPr>
          <w:rFonts w:ascii="Arial" w:eastAsia="Times New Roman" w:hAnsi="Arial" w:cs="Arial"/>
          <w:color w:val="000000"/>
          <w:sz w:val="24"/>
          <w:szCs w:val="24"/>
          <w:lang w:eastAsia="tr-TR"/>
        </w:rPr>
        <w:t>•Projenin</w:t>
      </w:r>
      <w:r>
        <w:rPr>
          <w:rFonts w:ascii="Arial" w:eastAsia="Times New Roman" w:hAnsi="Arial" w:cs="Arial"/>
          <w:color w:val="000000"/>
          <w:sz w:val="24"/>
          <w:szCs w:val="24"/>
          <w:lang w:eastAsia="tr-TR"/>
        </w:rPr>
        <w:t xml:space="preserve"> tanıtılıp yaygınlaştırılması.</w:t>
      </w:r>
      <w:proofErr w:type="gramEnd"/>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Aralık- Ocak-Şubat</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•Oyuncakların toplanmsı.</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Mart</w:t>
      </w:r>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proofErr w:type="gramStart"/>
      <w:r w:rsidRPr="006D03DA">
        <w:rPr>
          <w:rFonts w:ascii="Arial" w:eastAsia="Times New Roman" w:hAnsi="Arial" w:cs="Arial"/>
          <w:color w:val="000000"/>
          <w:sz w:val="24"/>
          <w:szCs w:val="24"/>
          <w:lang w:eastAsia="tr-TR"/>
        </w:rPr>
        <w:t>•Oyuncakların gönderileceği okulun belirlenmesi.</w:t>
      </w:r>
      <w:proofErr w:type="gramEnd"/>
    </w:p>
    <w:p w:rsid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proofErr w:type="gramStart"/>
      <w:r w:rsidRPr="006D03DA">
        <w:rPr>
          <w:rFonts w:ascii="Arial" w:eastAsia="Times New Roman" w:hAnsi="Arial" w:cs="Arial"/>
          <w:color w:val="000000"/>
          <w:sz w:val="24"/>
          <w:szCs w:val="24"/>
          <w:lang w:eastAsia="tr-TR"/>
        </w:rPr>
        <w:t>Nisan</w:t>
      </w:r>
      <w:r w:rsidRPr="006D03DA">
        <w:rPr>
          <w:rFonts w:ascii="Arial" w:eastAsia="Times New Roman" w:hAnsi="Arial" w:cs="Arial"/>
          <w:color w:val="000000"/>
          <w:sz w:val="24"/>
          <w:szCs w:val="24"/>
          <w:lang w:eastAsia="tr-TR"/>
        </w:rPr>
        <w:br/>
        <w:t>•Oyuncakların ihtiyaç</w:t>
      </w:r>
      <w:r>
        <w:rPr>
          <w:rFonts w:ascii="Arial" w:eastAsia="Times New Roman" w:hAnsi="Arial" w:cs="Arial"/>
          <w:color w:val="000000"/>
          <w:sz w:val="24"/>
          <w:szCs w:val="24"/>
          <w:lang w:eastAsia="tr-TR"/>
        </w:rPr>
        <w:t xml:space="preserve"> sahibi okullara ulaştırılması.</w:t>
      </w:r>
      <w:proofErr w:type="gramEnd"/>
    </w:p>
    <w:p w:rsidR="006D03DA" w:rsidRPr="006D03DA" w:rsidRDefault="006D03DA" w:rsidP="006D03DA">
      <w:pPr>
        <w:shd w:val="clear" w:color="auto" w:fill="FFFFFF"/>
        <w:spacing w:after="0"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•Projenin sonlandırılması.</w:t>
      </w:r>
    </w:p>
    <w:p w:rsidR="006D03DA" w:rsidRPr="006D03DA" w:rsidRDefault="006D03DA" w:rsidP="006D03DA">
      <w:pPr>
        <w:shd w:val="clear" w:color="auto" w:fill="FFFFFF"/>
        <w:spacing w:after="0" w:line="374" w:lineRule="atLeast"/>
        <w:jc w:val="both"/>
        <w:textAlignment w:val="center"/>
        <w:outlineLvl w:val="0"/>
        <w:rPr>
          <w:rFonts w:ascii="Arial" w:eastAsia="Times New Roman" w:hAnsi="Arial" w:cs="Arial"/>
          <w:b/>
          <w:bCs/>
          <w:caps/>
          <w:color w:val="12517B"/>
          <w:spacing w:val="24"/>
          <w:kern w:val="36"/>
          <w:sz w:val="24"/>
          <w:szCs w:val="24"/>
          <w:lang w:eastAsia="tr-TR"/>
        </w:rPr>
      </w:pPr>
      <w:r w:rsidRPr="006D03DA">
        <w:rPr>
          <w:rFonts w:ascii="Arial" w:eastAsia="Times New Roman" w:hAnsi="Arial" w:cs="Arial"/>
          <w:b/>
          <w:bCs/>
          <w:caps/>
          <w:color w:val="12517B"/>
          <w:spacing w:val="24"/>
          <w:kern w:val="36"/>
          <w:sz w:val="24"/>
          <w:szCs w:val="24"/>
          <w:lang w:eastAsia="tr-TR"/>
        </w:rPr>
        <w:lastRenderedPageBreak/>
        <w:t>BEKLENEN SONUÇLAR</w:t>
      </w:r>
    </w:p>
    <w:p w:rsidR="006D03DA" w:rsidRPr="006D03DA" w:rsidRDefault="006D03DA" w:rsidP="006D03DA">
      <w:pPr>
        <w:shd w:val="clear" w:color="auto" w:fill="FFFFFF"/>
        <w:spacing w:line="393" w:lineRule="atLeast"/>
        <w:jc w:val="both"/>
        <w:textAlignment w:val="baseline"/>
        <w:rPr>
          <w:rFonts w:ascii="Arial" w:eastAsia="Times New Roman" w:hAnsi="Arial" w:cs="Arial"/>
          <w:color w:val="000000"/>
          <w:sz w:val="24"/>
          <w:szCs w:val="24"/>
          <w:lang w:eastAsia="tr-TR"/>
        </w:rPr>
      </w:pPr>
      <w:r w:rsidRPr="006D03DA">
        <w:rPr>
          <w:rFonts w:ascii="Arial" w:eastAsia="Times New Roman" w:hAnsi="Arial" w:cs="Arial"/>
          <w:color w:val="000000"/>
          <w:sz w:val="24"/>
          <w:szCs w:val="24"/>
          <w:lang w:eastAsia="tr-TR"/>
        </w:rPr>
        <w:t>Birbirlerini tanımayan çocuklar arasında bir sevgi bağı oluşması beklenmektedir.</w:t>
      </w:r>
      <w:r w:rsidRPr="006D03DA">
        <w:rPr>
          <w:rFonts w:ascii="Arial" w:eastAsia="Times New Roman" w:hAnsi="Arial" w:cs="Arial"/>
          <w:color w:val="000000"/>
          <w:sz w:val="24"/>
          <w:szCs w:val="24"/>
          <w:lang w:eastAsia="tr-TR"/>
        </w:rPr>
        <w:br/>
      </w:r>
      <w:r w:rsidRPr="006D03DA">
        <w:rPr>
          <w:rFonts w:ascii="Arial" w:eastAsia="Times New Roman" w:hAnsi="Arial" w:cs="Arial"/>
          <w:color w:val="000000"/>
          <w:sz w:val="24"/>
          <w:szCs w:val="24"/>
          <w:lang w:eastAsia="tr-TR"/>
        </w:rPr>
        <w:br/>
        <w:t>Öğrencilerimizin soyut kavramlar olan yardımseverlik, paylaşma, dayanışma gibi değerleri, gerçek davranışlara dönüştürmeleri ve somut olarak kavramaları beklenmektedir.</w:t>
      </w:r>
      <w:r w:rsidRPr="006D03DA">
        <w:rPr>
          <w:rFonts w:ascii="Arial" w:eastAsia="Times New Roman" w:hAnsi="Arial" w:cs="Arial"/>
          <w:color w:val="000000"/>
          <w:sz w:val="24"/>
          <w:szCs w:val="24"/>
          <w:lang w:eastAsia="tr-TR"/>
        </w:rPr>
        <w:br/>
      </w:r>
      <w:r w:rsidRPr="006D03DA">
        <w:rPr>
          <w:rFonts w:ascii="Arial" w:eastAsia="Times New Roman" w:hAnsi="Arial" w:cs="Arial"/>
          <w:color w:val="000000"/>
          <w:sz w:val="24"/>
          <w:szCs w:val="24"/>
          <w:lang w:eastAsia="tr-TR"/>
        </w:rPr>
        <w:br/>
        <w:t xml:space="preserve">Çocuklarımızın yardım ettikleri arkadaşlarıyla gerçek anlamda </w:t>
      </w:r>
      <w:proofErr w:type="gramStart"/>
      <w:r w:rsidRPr="006D03DA">
        <w:rPr>
          <w:rFonts w:ascii="Arial" w:eastAsia="Times New Roman" w:hAnsi="Arial" w:cs="Arial"/>
          <w:color w:val="000000"/>
          <w:sz w:val="24"/>
          <w:szCs w:val="24"/>
          <w:lang w:eastAsia="tr-TR"/>
        </w:rPr>
        <w:t>empati</w:t>
      </w:r>
      <w:proofErr w:type="gramEnd"/>
      <w:r w:rsidRPr="006D03DA">
        <w:rPr>
          <w:rFonts w:ascii="Arial" w:eastAsia="Times New Roman" w:hAnsi="Arial" w:cs="Arial"/>
          <w:color w:val="000000"/>
          <w:sz w:val="24"/>
          <w:szCs w:val="24"/>
          <w:lang w:eastAsia="tr-TR"/>
        </w:rPr>
        <w:t xml:space="preserve"> kurmaları beklenmektedir.</w:t>
      </w:r>
      <w:r w:rsidRPr="006D03DA">
        <w:rPr>
          <w:rFonts w:ascii="Arial" w:eastAsia="Times New Roman" w:hAnsi="Arial" w:cs="Arial"/>
          <w:color w:val="000000"/>
          <w:sz w:val="24"/>
          <w:szCs w:val="24"/>
          <w:lang w:eastAsia="tr-TR"/>
        </w:rPr>
        <w:br/>
      </w:r>
      <w:r w:rsidRPr="006D03DA">
        <w:rPr>
          <w:rFonts w:ascii="Arial" w:eastAsia="Times New Roman" w:hAnsi="Arial" w:cs="Arial"/>
          <w:color w:val="000000"/>
          <w:sz w:val="24"/>
          <w:szCs w:val="24"/>
          <w:lang w:eastAsia="tr-TR"/>
        </w:rPr>
        <w:br/>
        <w:t>Oyuncağı olmayan çocuklarımızın bu ihtiyaçlarının giderilmesi beklenmektedir.</w:t>
      </w:r>
    </w:p>
    <w:p w:rsidR="003D1DC9" w:rsidRDefault="003D1DC9" w:rsidP="006D03DA">
      <w:pPr>
        <w:jc w:val="both"/>
      </w:pPr>
    </w:p>
    <w:p w:rsidR="006D03DA" w:rsidRDefault="006D03DA" w:rsidP="006D03DA">
      <w:pPr>
        <w:jc w:val="both"/>
      </w:pPr>
      <w:r>
        <w:t>Projemizin linki:</w:t>
      </w:r>
    </w:p>
    <w:p w:rsidR="006D03DA" w:rsidRDefault="006D03DA" w:rsidP="006D03DA">
      <w:pPr>
        <w:jc w:val="both"/>
      </w:pPr>
      <w:hyperlink r:id="rId4" w:history="1">
        <w:r>
          <w:rPr>
            <w:rStyle w:val="Kpr"/>
          </w:rPr>
          <w:t>https://live.etwinning.net/projects/project/181377</w:t>
        </w:r>
      </w:hyperlink>
    </w:p>
    <w:p w:rsidR="006D03DA" w:rsidRDefault="006D03DA" w:rsidP="006D03DA">
      <w:pPr>
        <w:jc w:val="both"/>
      </w:pPr>
    </w:p>
    <w:p w:rsidR="006D03DA" w:rsidRDefault="006D03DA" w:rsidP="006D03DA">
      <w:pPr>
        <w:jc w:val="both"/>
      </w:pPr>
      <w:r>
        <w:rPr>
          <w:noProof/>
          <w:lang w:eastAsia="tr-TR"/>
        </w:rPr>
        <w:drawing>
          <wp:anchor distT="0" distB="0" distL="114300" distR="114300" simplePos="0" relativeHeight="251659264" behindDoc="0" locked="0" layoutInCell="1" allowOverlap="1">
            <wp:simplePos x="0" y="0"/>
            <wp:positionH relativeFrom="column">
              <wp:posOffset>686435</wp:posOffset>
            </wp:positionH>
            <wp:positionV relativeFrom="paragraph">
              <wp:posOffset>-5080</wp:posOffset>
            </wp:positionV>
            <wp:extent cx="4194810" cy="3134995"/>
            <wp:effectExtent l="19050" t="0" r="0" b="0"/>
            <wp:wrapSquare wrapText="bothSides"/>
            <wp:docPr id="1" name="0 Resim" descr="b51bc956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1bc956_500.jpg"/>
                    <pic:cNvPicPr/>
                  </pic:nvPicPr>
                  <pic:blipFill>
                    <a:blip r:embed="rId5" cstate="print"/>
                    <a:stretch>
                      <a:fillRect/>
                    </a:stretch>
                  </pic:blipFill>
                  <pic:spPr>
                    <a:xfrm>
                      <a:off x="0" y="0"/>
                      <a:ext cx="4194810" cy="3134995"/>
                    </a:xfrm>
                    <a:prstGeom prst="rect">
                      <a:avLst/>
                    </a:prstGeom>
                  </pic:spPr>
                </pic:pic>
              </a:graphicData>
            </a:graphic>
          </wp:anchor>
        </w:drawing>
      </w: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p>
    <w:p w:rsidR="006D03DA" w:rsidRDefault="006D03DA" w:rsidP="006D03DA">
      <w:pPr>
        <w:jc w:val="both"/>
      </w:pPr>
      <w:r>
        <w:rPr>
          <w:noProof/>
          <w:lang w:eastAsia="tr-TR"/>
        </w:rPr>
        <w:drawing>
          <wp:anchor distT="0" distB="0" distL="114300" distR="114300" simplePos="0" relativeHeight="251658240" behindDoc="0" locked="0" layoutInCell="1" allowOverlap="1">
            <wp:simplePos x="0" y="0"/>
            <wp:positionH relativeFrom="column">
              <wp:posOffset>448945</wp:posOffset>
            </wp:positionH>
            <wp:positionV relativeFrom="paragraph">
              <wp:posOffset>234950</wp:posOffset>
            </wp:positionV>
            <wp:extent cx="3816350" cy="3811905"/>
            <wp:effectExtent l="19050" t="0" r="0" b="0"/>
            <wp:wrapSquare wrapText="bothSides"/>
            <wp:docPr id="3" name="2 Resim" descr="ba11d4ac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11d4ac_500.jpg"/>
                    <pic:cNvPicPr/>
                  </pic:nvPicPr>
                  <pic:blipFill>
                    <a:blip r:embed="rId6" cstate="print"/>
                    <a:stretch>
                      <a:fillRect/>
                    </a:stretch>
                  </pic:blipFill>
                  <pic:spPr>
                    <a:xfrm>
                      <a:off x="0" y="0"/>
                      <a:ext cx="3816350" cy="3811905"/>
                    </a:xfrm>
                    <a:prstGeom prst="rect">
                      <a:avLst/>
                    </a:prstGeom>
                  </pic:spPr>
                </pic:pic>
              </a:graphicData>
            </a:graphic>
          </wp:anchor>
        </w:drawing>
      </w:r>
    </w:p>
    <w:p w:rsidR="006D03DA" w:rsidRDefault="006D03DA" w:rsidP="006D03DA">
      <w:pPr>
        <w:jc w:val="both"/>
      </w:pPr>
    </w:p>
    <w:p w:rsidR="006D03DA" w:rsidRDefault="006D03DA" w:rsidP="006D03DA">
      <w:pPr>
        <w:jc w:val="both"/>
      </w:pPr>
    </w:p>
    <w:sectPr w:rsidR="006D03DA" w:rsidSect="003D1D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D03DA"/>
    <w:rsid w:val="003D1DC9"/>
    <w:rsid w:val="006D03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C9"/>
  </w:style>
  <w:style w:type="paragraph" w:styleId="Balk1">
    <w:name w:val="heading 1"/>
    <w:basedOn w:val="Normal"/>
    <w:link w:val="Balk1Char"/>
    <w:uiPriority w:val="9"/>
    <w:qFormat/>
    <w:rsid w:val="006D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3D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D03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03DA"/>
    <w:rPr>
      <w:color w:val="0000FF"/>
      <w:u w:val="single"/>
    </w:rPr>
  </w:style>
  <w:style w:type="paragraph" w:styleId="BalonMetni">
    <w:name w:val="Balloon Text"/>
    <w:basedOn w:val="Normal"/>
    <w:link w:val="BalonMetniChar"/>
    <w:uiPriority w:val="99"/>
    <w:semiHidden/>
    <w:unhideWhenUsed/>
    <w:rsid w:val="006D03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060788">
      <w:bodyDiv w:val="1"/>
      <w:marLeft w:val="0"/>
      <w:marRight w:val="0"/>
      <w:marTop w:val="0"/>
      <w:marBottom w:val="0"/>
      <w:divBdr>
        <w:top w:val="none" w:sz="0" w:space="0" w:color="auto"/>
        <w:left w:val="none" w:sz="0" w:space="0" w:color="auto"/>
        <w:bottom w:val="none" w:sz="0" w:space="0" w:color="auto"/>
        <w:right w:val="none" w:sz="0" w:space="0" w:color="auto"/>
      </w:divBdr>
      <w:divsChild>
        <w:div w:id="646478084">
          <w:marLeft w:val="0"/>
          <w:marRight w:val="0"/>
          <w:marTop w:val="0"/>
          <w:marBottom w:val="0"/>
          <w:divBdr>
            <w:top w:val="none" w:sz="0" w:space="0" w:color="auto"/>
            <w:left w:val="none" w:sz="0" w:space="0" w:color="auto"/>
            <w:bottom w:val="none" w:sz="0" w:space="0" w:color="auto"/>
            <w:right w:val="none" w:sz="0" w:space="0" w:color="auto"/>
          </w:divBdr>
        </w:div>
        <w:div w:id="343214321">
          <w:marLeft w:val="0"/>
          <w:marRight w:val="0"/>
          <w:marTop w:val="0"/>
          <w:marBottom w:val="374"/>
          <w:divBdr>
            <w:top w:val="single" w:sz="8" w:space="31" w:color="C4D5E2"/>
            <w:left w:val="single" w:sz="8" w:space="31" w:color="C4D5E2"/>
            <w:bottom w:val="single" w:sz="8" w:space="31" w:color="C4D5E2"/>
            <w:right w:val="single" w:sz="8" w:space="31" w:color="C4D5E2"/>
          </w:divBdr>
          <w:divsChild>
            <w:div w:id="1268390827">
              <w:marLeft w:val="0"/>
              <w:marRight w:val="0"/>
              <w:marTop w:val="0"/>
              <w:marBottom w:val="0"/>
              <w:divBdr>
                <w:top w:val="none" w:sz="0" w:space="0" w:color="auto"/>
                <w:left w:val="none" w:sz="0" w:space="0" w:color="auto"/>
                <w:bottom w:val="none" w:sz="0" w:space="0" w:color="auto"/>
                <w:right w:val="none" w:sz="0" w:space="0" w:color="auto"/>
              </w:divBdr>
            </w:div>
            <w:div w:id="1816069672">
              <w:marLeft w:val="0"/>
              <w:marRight w:val="0"/>
              <w:marTop w:val="0"/>
              <w:marBottom w:val="0"/>
              <w:divBdr>
                <w:top w:val="none" w:sz="0" w:space="0" w:color="auto"/>
                <w:left w:val="none" w:sz="0" w:space="0" w:color="auto"/>
                <w:bottom w:val="none" w:sz="0" w:space="0" w:color="auto"/>
                <w:right w:val="none" w:sz="0" w:space="0" w:color="auto"/>
              </w:divBdr>
            </w:div>
            <w:div w:id="7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live.etwinning.net/projects/project/18137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Ecrin</dc:creator>
  <cp:lastModifiedBy>Ecrin</cp:lastModifiedBy>
  <cp:revision>1</cp:revision>
  <dcterms:created xsi:type="dcterms:W3CDTF">2019-12-25T16:23:00Z</dcterms:created>
  <dcterms:modified xsi:type="dcterms:W3CDTF">2019-12-25T16:27:00Z</dcterms:modified>
</cp:coreProperties>
</file>